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1097" w:rsidRPr="00D828AB" w:rsidRDefault="003558A0" w:rsidP="00D828AB">
      <w:pPr>
        <w:spacing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9264" behindDoc="0" locked="0" layoutInCell="1" allowOverlap="1" wp14:anchorId="79B5FF64" wp14:editId="5613A6A6">
            <wp:simplePos x="0" y="0"/>
            <wp:positionH relativeFrom="column">
              <wp:align>center</wp:align>
            </wp:positionH>
            <wp:positionV relativeFrom="paragraph">
              <wp:posOffset>-501650</wp:posOffset>
            </wp:positionV>
            <wp:extent cx="1994400" cy="612000"/>
            <wp:effectExtent l="0" t="0" r="6350" b="0"/>
            <wp:wrapThrough wrapText="bothSides">
              <wp:wrapPolygon edited="0">
                <wp:start x="15271" y="0"/>
                <wp:lineTo x="2683" y="2019"/>
                <wp:lineTo x="2476" y="6729"/>
                <wp:lineTo x="3921" y="12112"/>
                <wp:lineTo x="206" y="16150"/>
                <wp:lineTo x="619" y="20187"/>
                <wp:lineTo x="15271" y="20860"/>
                <wp:lineTo x="19192" y="20860"/>
                <wp:lineTo x="20637" y="20860"/>
                <wp:lineTo x="21462" y="17495"/>
                <wp:lineTo x="21462" y="0"/>
                <wp:lineTo x="15271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4400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330F" w:rsidRDefault="00B8330F" w:rsidP="009511F7">
      <w:pPr>
        <w:spacing w:line="240" w:lineRule="auto"/>
        <w:jc w:val="center"/>
        <w:rPr>
          <w:rFonts w:asciiTheme="minorBidi" w:eastAsia="Times New Roman" w:hAnsiTheme="minorBidi"/>
          <w:b/>
          <w:bCs/>
          <w:color w:val="000000" w:themeColor="text1"/>
          <w:sz w:val="24"/>
          <w:szCs w:val="24"/>
          <w:u w:val="single"/>
          <w:rtl/>
          <w:lang w:bidi="ar-AE"/>
        </w:rPr>
      </w:pPr>
    </w:p>
    <w:p w:rsidR="00B8330F" w:rsidRDefault="00B8330F" w:rsidP="009511F7">
      <w:pPr>
        <w:spacing w:line="240" w:lineRule="auto"/>
        <w:jc w:val="center"/>
        <w:rPr>
          <w:rFonts w:asciiTheme="minorBidi" w:eastAsia="Times New Roman" w:hAnsiTheme="minorBidi"/>
          <w:b/>
          <w:bCs/>
          <w:color w:val="000000" w:themeColor="text1"/>
          <w:sz w:val="24"/>
          <w:szCs w:val="24"/>
          <w:u w:val="single"/>
          <w:rtl/>
          <w:lang w:bidi="ar-AE"/>
        </w:rPr>
      </w:pPr>
    </w:p>
    <w:p w:rsidR="00B8330F" w:rsidRDefault="00B8330F" w:rsidP="009511F7">
      <w:pPr>
        <w:spacing w:line="240" w:lineRule="auto"/>
        <w:jc w:val="center"/>
        <w:rPr>
          <w:rFonts w:asciiTheme="minorBidi" w:eastAsia="Times New Roman" w:hAnsiTheme="minorBidi"/>
          <w:b/>
          <w:bCs/>
          <w:color w:val="000000" w:themeColor="text1"/>
          <w:sz w:val="24"/>
          <w:szCs w:val="24"/>
          <w:u w:val="single"/>
          <w:rtl/>
          <w:lang w:bidi="ar-AE"/>
        </w:rPr>
      </w:pPr>
    </w:p>
    <w:p w:rsidR="009511F7" w:rsidRPr="009511F7" w:rsidRDefault="009511F7" w:rsidP="009511F7">
      <w:pPr>
        <w:spacing w:line="240" w:lineRule="auto"/>
        <w:jc w:val="center"/>
        <w:rPr>
          <w:rFonts w:asciiTheme="minorBidi" w:eastAsia="Times New Roman" w:hAnsiTheme="minorBidi"/>
          <w:b/>
          <w:bCs/>
          <w:color w:val="000000" w:themeColor="text1"/>
          <w:sz w:val="24"/>
          <w:szCs w:val="24"/>
          <w:u w:val="single"/>
          <w:rtl/>
          <w:lang w:bidi="ar-AE"/>
        </w:rPr>
      </w:pPr>
      <w:r>
        <w:rPr>
          <w:rFonts w:asciiTheme="minorBidi" w:eastAsia="Times New Roman" w:hAnsiTheme="minorBidi" w:hint="cs"/>
          <w:b/>
          <w:bCs/>
          <w:color w:val="000000" w:themeColor="text1"/>
          <w:sz w:val="24"/>
          <w:szCs w:val="24"/>
          <w:u w:val="single"/>
          <w:rtl/>
          <w:lang w:bidi="ar-AE"/>
        </w:rPr>
        <w:t>دعوة لتقديم عروض 2017-12 للسلطات المحلية للمشاركة في برنامج "عالمات المستقبل" (الفوج د</w:t>
      </w:r>
      <w:r>
        <w:rPr>
          <w:rFonts w:asciiTheme="minorBidi" w:eastAsia="Times New Roman" w:hAnsiTheme="minorBidi" w:hint="cs"/>
          <w:b/>
          <w:bCs/>
          <w:color w:val="000000" w:themeColor="text1"/>
          <w:sz w:val="24"/>
          <w:szCs w:val="24"/>
          <w:u w:val="single"/>
          <w:rtl/>
        </w:rPr>
        <w:t xml:space="preserve">') </w:t>
      </w:r>
      <w:r>
        <w:rPr>
          <w:rFonts w:asciiTheme="minorBidi" w:eastAsia="Times New Roman" w:hAnsiTheme="minorBidi" w:hint="cs"/>
          <w:b/>
          <w:bCs/>
          <w:color w:val="000000" w:themeColor="text1"/>
          <w:sz w:val="24"/>
          <w:szCs w:val="24"/>
          <w:u w:val="single"/>
          <w:rtl/>
          <w:lang w:bidi="ar-AE"/>
        </w:rPr>
        <w:t xml:space="preserve">للسنوات التعليمية </w:t>
      </w:r>
      <w:proofErr w:type="gramStart"/>
      <w:r>
        <w:rPr>
          <w:rFonts w:asciiTheme="minorBidi" w:eastAsia="Times New Roman" w:hAnsiTheme="minorBidi" w:hint="cs"/>
          <w:b/>
          <w:bCs/>
          <w:color w:val="000000" w:themeColor="text1"/>
          <w:sz w:val="24"/>
          <w:szCs w:val="24"/>
          <w:u w:val="single"/>
          <w:rtl/>
          <w:lang w:bidi="ar-AE"/>
        </w:rPr>
        <w:t>2018- 2020</w:t>
      </w:r>
      <w:proofErr w:type="gramEnd"/>
    </w:p>
    <w:p w:rsidR="009511F7" w:rsidRDefault="009511F7" w:rsidP="009511F7">
      <w:pPr>
        <w:spacing w:before="240" w:after="0" w:line="240" w:lineRule="auto"/>
        <w:jc w:val="both"/>
        <w:rPr>
          <w:rFonts w:asciiTheme="minorBidi" w:hAnsiTheme="minorBidi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>وزارة العلوم والتكنولوجيا تتوجه من خلال هذا الإعلان للسلطات المحلية المناسبة لتقديم عروضها للاشتراك في برنامج "عالمات المستقبل". البرنامج مُخصص للتلميذات المتفوقات في الصف التاسع</w:t>
      </w:r>
      <w:r w:rsidR="00B8330F">
        <w:rPr>
          <w:rFonts w:asciiTheme="minorBidi" w:hAnsiTheme="minorBidi" w:hint="cs"/>
          <w:sz w:val="24"/>
          <w:szCs w:val="24"/>
          <w:rtl/>
          <w:lang w:bidi="ar-AE"/>
        </w:rPr>
        <w:t xml:space="preserve"> وهو ي</w:t>
      </w:r>
      <w:r>
        <w:rPr>
          <w:rFonts w:asciiTheme="minorBidi" w:hAnsiTheme="minorBidi" w:hint="cs"/>
          <w:sz w:val="24"/>
          <w:szCs w:val="24"/>
          <w:rtl/>
          <w:lang w:bidi="ar-AE"/>
        </w:rPr>
        <w:t>متد</w:t>
      </w:r>
      <w:r w:rsidR="00B8330F">
        <w:rPr>
          <w:rFonts w:asciiTheme="minorBidi" w:hAnsiTheme="minorBidi" w:hint="cs"/>
          <w:sz w:val="24"/>
          <w:szCs w:val="24"/>
          <w:rtl/>
          <w:lang w:bidi="ar-AE"/>
        </w:rPr>
        <w:t xml:space="preserve"> ل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فترة ثلاثة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سنوات,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حتى منتصف الصف الثاني عشر. يهدف هذا البرنامج الى تشجيع التميز لدى بنات الشبيبة في مجالات الهندسة والعلوم الدقيقة.</w:t>
      </w:r>
    </w:p>
    <w:p w:rsidR="009511F7" w:rsidRDefault="009511F7" w:rsidP="009511F7">
      <w:pPr>
        <w:spacing w:before="240" w:after="0" w:line="240" w:lineRule="auto"/>
        <w:jc w:val="both"/>
        <w:rPr>
          <w:rFonts w:asciiTheme="minorBidi" w:hAnsiTheme="minorBidi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سوف يتم تنفيذ البرنامج من قبل موردين سيتم اختيارهم من قبل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الوزارة,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بناءً على نتائج مناقصة علنية سوف تقوم الوزارة بنشرها, في المجالات العلمية التالية: الرياضيات, اللغة الإنجليزية, الفيزياء, الالكترونيات, الحاسوب ومجال </w:t>
      </w:r>
      <w:proofErr w:type="spellStart"/>
      <w:r>
        <w:rPr>
          <w:rFonts w:asciiTheme="minorBidi" w:hAnsiTheme="minorBidi" w:hint="cs"/>
          <w:sz w:val="24"/>
          <w:szCs w:val="24"/>
          <w:rtl/>
          <w:lang w:bidi="ar-AE"/>
        </w:rPr>
        <w:t>السايبر</w:t>
      </w:r>
      <w:proofErr w:type="spellEnd"/>
      <w:r>
        <w:rPr>
          <w:rFonts w:asciiTheme="minorBidi" w:hAnsiTheme="minorBidi" w:hint="cs"/>
          <w:sz w:val="24"/>
          <w:szCs w:val="24"/>
          <w:rtl/>
          <w:lang w:bidi="ar-AE"/>
        </w:rPr>
        <w:t>, وفقاً للشروط التي يتم تحديدها في المناقصة.</w:t>
      </w:r>
    </w:p>
    <w:p w:rsidR="005807F8" w:rsidRDefault="005807F8" w:rsidP="005807F8">
      <w:pPr>
        <w:spacing w:before="240" w:after="0" w:line="240" w:lineRule="auto"/>
        <w:jc w:val="both"/>
        <w:rPr>
          <w:rFonts w:asciiTheme="minorBidi" w:hAnsiTheme="minorBidi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على السلطة المحلية التي تستوفي شروط الحد الأدنى المذكورة في دعوة تقديم العروض والتي ترغب بتفعيل البرنامج ضمن نطاق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نفوذها,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تقديم طلب لوزارة العلوم والتكنولوجيا على نموذج تقديم العرض المُلحق بالدعوة والذي يتم نشره في موقع الوزارة بالعنوان </w:t>
      </w:r>
      <w:hyperlink r:id="rId7" w:history="1">
        <w:r w:rsidRPr="00DA6CFC">
          <w:rPr>
            <w:rStyle w:val="Hyperlink"/>
            <w:rFonts w:ascii="Times New Roman" w:hAnsi="Times New Roman" w:cs="Times New Roman"/>
            <w:sz w:val="24"/>
            <w:szCs w:val="24"/>
          </w:rPr>
          <w:t>www.most.gov.il</w:t>
        </w:r>
      </w:hyperlink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AE"/>
        </w:rPr>
        <w:t>وذلك حسب المتطلبات المُفصلة في الدعوة.</w:t>
      </w:r>
    </w:p>
    <w:p w:rsidR="005807F8" w:rsidRDefault="005807F8" w:rsidP="00DF1444">
      <w:pPr>
        <w:spacing w:before="240" w:after="0" w:line="240" w:lineRule="auto"/>
        <w:jc w:val="both"/>
        <w:rPr>
          <w:rFonts w:asciiTheme="minorBidi" w:hAnsiTheme="minorBidi"/>
          <w:sz w:val="24"/>
          <w:szCs w:val="24"/>
          <w:rtl/>
          <w:lang w:bidi="ar-AE"/>
        </w:rPr>
      </w:pPr>
      <w:r w:rsidRPr="005807F8">
        <w:rPr>
          <w:rFonts w:asciiTheme="minorBidi" w:hAnsiTheme="minorBidi" w:hint="cs"/>
          <w:b/>
          <w:bCs/>
          <w:sz w:val="24"/>
          <w:szCs w:val="24"/>
          <w:u w:val="single"/>
          <w:rtl/>
          <w:lang w:bidi="ar-AE"/>
        </w:rPr>
        <w:t>الموعد الأخير لتقديم العروض</w:t>
      </w:r>
      <w:r w:rsidRPr="005807F8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: يوم </w:t>
      </w:r>
      <w:proofErr w:type="gramStart"/>
      <w:r w:rsidRPr="005807F8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>الخميس,</w:t>
      </w:r>
      <w:proofErr w:type="gramEnd"/>
      <w:r w:rsidRPr="005807F8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 الموافق 28.9.2017 في تمام الساعة 12:00.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يجب تقديم الطلبات لعنوان البريد الالكتروني: </w:t>
      </w:r>
      <w:hyperlink r:id="rId8" w:history="1">
        <w:r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Pr="00DA6CFC">
        <w:rPr>
          <w:rFonts w:asciiTheme="minorBidi" w:hAnsiTheme="minorBidi" w:cs="David"/>
          <w:sz w:val="24"/>
          <w:szCs w:val="24"/>
          <w:rtl/>
        </w:rPr>
        <w:t>.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 </w:t>
      </w:r>
    </w:p>
    <w:p w:rsidR="005807F8" w:rsidRPr="005807F8" w:rsidRDefault="005807F8" w:rsidP="005807F8">
      <w:pPr>
        <w:spacing w:before="240" w:after="0" w:line="240" w:lineRule="auto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5807F8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>لن يتم مناقشة أية عروض سوف تصل للوزارة بعد هذا الموعد.</w:t>
      </w:r>
    </w:p>
    <w:p w:rsidR="00DF1444" w:rsidRDefault="00673454" w:rsidP="000126E2">
      <w:pPr>
        <w:spacing w:before="240" w:after="0" w:line="240" w:lineRule="auto"/>
        <w:jc w:val="center"/>
        <w:rPr>
          <w:rFonts w:asciiTheme="minorBidi" w:hAnsiTheme="minorBidi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يُمكن إرسال الأسئلة الاستفسارية بخصوص تفاصيل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الدعوة,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خطياً لعنوان البريد الالكتروني: </w:t>
      </w:r>
      <w:hyperlink r:id="rId9" w:history="1">
        <w:r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AE"/>
        </w:rPr>
        <w:t>حتى يوم الاثنين, الموافق 11.9.2017 في تمام الساعة 12:00.</w:t>
      </w:r>
    </w:p>
    <w:p w:rsidR="00DF1444" w:rsidRPr="00DF1444" w:rsidRDefault="00DF1444" w:rsidP="00DF1444">
      <w:pPr>
        <w:spacing w:before="240" w:after="0" w:line="240" w:lineRule="auto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DF1444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يتم نشر صيغة الدعوة الكاملة والمستندات المُرفقة في موقع الوزارة على </w:t>
      </w:r>
      <w:proofErr w:type="gramStart"/>
      <w:r w:rsidRPr="00DF1444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>الانترنت,</w:t>
      </w:r>
      <w:proofErr w:type="gramEnd"/>
      <w:r w:rsidRPr="00DF1444"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 بالعنوان:</w:t>
      </w:r>
    </w:p>
    <w:p w:rsidR="00DF1444" w:rsidRPr="00DF1444" w:rsidRDefault="00C6690D" w:rsidP="00DF1444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hyperlink r:id="rId10" w:history="1">
        <w:r w:rsidR="00DF1444" w:rsidRPr="00DF1444">
          <w:rPr>
            <w:rStyle w:val="Hyperlink"/>
            <w:rFonts w:asciiTheme="majorBidi" w:hAnsiTheme="majorBidi" w:cstheme="majorBidi"/>
            <w:b/>
            <w:bCs/>
            <w:sz w:val="24"/>
            <w:szCs w:val="24"/>
          </w:rPr>
          <w:t>www.most.gov.il</w:t>
        </w:r>
      </w:hyperlink>
    </w:p>
    <w:p w:rsidR="005807F8" w:rsidRPr="00DF1444" w:rsidRDefault="00DF1444" w:rsidP="00DF1444">
      <w:pPr>
        <w:spacing w:before="240" w:after="0" w:line="240" w:lineRule="auto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في حالة وجود عدم ملائمة أو تناقض بين صيغة هذا الإعلان وبين صيغة الدعوة العامة الكاملة الموجودة في </w:t>
      </w:r>
      <w:proofErr w:type="gramStart"/>
      <w:r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>الموقع,</w:t>
      </w:r>
      <w:proofErr w:type="gramEnd"/>
      <w:r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 تكون صيغة الدعوة الكاملة هي المُلزمة.</w:t>
      </w:r>
    </w:p>
    <w:p w:rsidR="00971C09" w:rsidRDefault="009511F7" w:rsidP="00DF1444">
      <w:pPr>
        <w:spacing w:before="240" w:after="0"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</w:t>
      </w:r>
    </w:p>
    <w:p w:rsidR="00163E68" w:rsidRPr="00971C09" w:rsidRDefault="00163E68" w:rsidP="00971C09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sectPr w:rsidR="00163E68" w:rsidRPr="00971C09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126E2"/>
    <w:rsid w:val="00087632"/>
    <w:rsid w:val="00163E68"/>
    <w:rsid w:val="0029373F"/>
    <w:rsid w:val="002B228E"/>
    <w:rsid w:val="003558A0"/>
    <w:rsid w:val="00384BC7"/>
    <w:rsid w:val="003F387B"/>
    <w:rsid w:val="00460C1E"/>
    <w:rsid w:val="00525687"/>
    <w:rsid w:val="005271DE"/>
    <w:rsid w:val="005807F8"/>
    <w:rsid w:val="005D4E67"/>
    <w:rsid w:val="00673454"/>
    <w:rsid w:val="006B4CCA"/>
    <w:rsid w:val="00740B25"/>
    <w:rsid w:val="008831B4"/>
    <w:rsid w:val="008C352C"/>
    <w:rsid w:val="00904EA0"/>
    <w:rsid w:val="00927A4C"/>
    <w:rsid w:val="00933EEB"/>
    <w:rsid w:val="00947F81"/>
    <w:rsid w:val="009511F7"/>
    <w:rsid w:val="0095497E"/>
    <w:rsid w:val="00971C09"/>
    <w:rsid w:val="00A60E06"/>
    <w:rsid w:val="00A63FCB"/>
    <w:rsid w:val="00B8330F"/>
    <w:rsid w:val="00BB73C8"/>
    <w:rsid w:val="00C4246C"/>
    <w:rsid w:val="00C54B7D"/>
    <w:rsid w:val="00C56691"/>
    <w:rsid w:val="00C6690D"/>
    <w:rsid w:val="00C7505B"/>
    <w:rsid w:val="00CB1097"/>
    <w:rsid w:val="00D5137A"/>
    <w:rsid w:val="00D828AB"/>
    <w:rsid w:val="00D873EC"/>
    <w:rsid w:val="00DF1444"/>
    <w:rsid w:val="00E04C95"/>
    <w:rsid w:val="00E93E13"/>
    <w:rsid w:val="00EB40ED"/>
    <w:rsid w:val="00ED7A07"/>
    <w:rsid w:val="00F317B3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43E462D-C801-46C8-89EA-61EA1066E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.atid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st.gov.il/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.atid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57831-1110-45BB-B973-6E3ADCC8A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HAGIT</cp:lastModifiedBy>
  <cp:revision>2</cp:revision>
  <dcterms:created xsi:type="dcterms:W3CDTF">2017-09-04T06:34:00Z</dcterms:created>
  <dcterms:modified xsi:type="dcterms:W3CDTF">2017-09-04T06:34:00Z</dcterms:modified>
</cp:coreProperties>
</file>